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426" w:rsidRPr="00046252" w:rsidRDefault="00E11426" w:rsidP="00E1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046252" w:rsidRDefault="00E11426" w:rsidP="00E1142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625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OPIS TECHNICZNY DO PROJEKU BUDOWLANEGO</w:t>
      </w:r>
    </w:p>
    <w:p w:rsidR="00E11426" w:rsidRPr="00046252" w:rsidRDefault="00E11426" w:rsidP="00E1142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314A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BUDOWY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A2B5A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GARAŻU NA SPRZĘT GMINY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E11426" w:rsidRPr="00046252" w:rsidRDefault="00E11426" w:rsidP="00E114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E11426" w:rsidRPr="0072465D" w:rsidRDefault="00E11426" w:rsidP="00E114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E11426" w:rsidRPr="0072465D" w:rsidRDefault="00E11426" w:rsidP="00E1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E11426" w:rsidRPr="00E11426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</w:rPr>
      </w:pPr>
      <w:r w:rsidRPr="00E11426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ADRES BUDOWY:                  16-130 Janów</w:t>
      </w:r>
    </w:p>
    <w:p w:rsidR="00E11426" w:rsidRPr="00E11426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E11426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ul. M. Bućko</w:t>
      </w:r>
    </w:p>
    <w:p w:rsidR="00E11426" w:rsidRPr="00E11426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E11426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Działki nr geod.  330, obręb Janów</w:t>
      </w:r>
    </w:p>
    <w:p w:rsidR="00E11426" w:rsidRPr="00E11426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E11426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jednostka ewidencyjna Janów</w:t>
      </w:r>
    </w:p>
    <w:p w:rsidR="00E11426" w:rsidRPr="00E11426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E11426" w:rsidRPr="00E11426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E11426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INWESTOR</w:t>
      </w:r>
      <w:r w:rsidRPr="00E1142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:                             </w:t>
      </w:r>
      <w:r w:rsidRPr="00E11426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Gmina Janów</w:t>
      </w:r>
    </w:p>
    <w:p w:rsidR="00E11426" w:rsidRPr="00E11426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E11426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                                              </w:t>
      </w:r>
      <w:r w:rsidRPr="00E11426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16-130 Janów                                                    </w:t>
      </w:r>
    </w:p>
    <w:p w:rsidR="00E11426" w:rsidRPr="00E11426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E11426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ul. Parkowa 3                                            </w:t>
      </w:r>
    </w:p>
    <w:p w:rsidR="00E11426" w:rsidRPr="00CA77EE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E11426" w:rsidRPr="00CA77EE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A77EE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AUTOR OPRACOWANIA</w:t>
      </w:r>
      <w:r w:rsidRPr="00CA77EE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:    </w:t>
      </w: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Henryk </w:t>
      </w:r>
      <w:proofErr w:type="spellStart"/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Mosiejko</w:t>
      </w:r>
      <w:proofErr w:type="spellEnd"/>
    </w:p>
    <w:p w:rsidR="00E11426" w:rsidRPr="00CA77EE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 zam. 16-100 Sokółka</w:t>
      </w:r>
    </w:p>
    <w:p w:rsidR="00E11426" w:rsidRPr="00CA77EE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 ul. Dąbrowskiego 16</w:t>
      </w:r>
    </w:p>
    <w:p w:rsidR="00E11426" w:rsidRPr="00CA77EE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                                               </w:t>
      </w:r>
      <w:r w:rsidRPr="00CA77EE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  <w:r w:rsidRPr="00CA77EE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uprawnienia bud. BŁ/116/90</w:t>
      </w:r>
    </w:p>
    <w:p w:rsidR="00E11426" w:rsidRPr="00CA77EE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E11426" w:rsidRPr="00CA77EE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E11426" w:rsidRPr="00CA77EE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E11426" w:rsidRPr="00CA77EE" w:rsidRDefault="00E11426" w:rsidP="00E1142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E11426" w:rsidRPr="00046252" w:rsidRDefault="00E11426" w:rsidP="00E1142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E11426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625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I. PODSTAWA OPRACOWANIA</w:t>
      </w:r>
    </w:p>
    <w:p w:rsidR="00E11426" w:rsidRPr="00046252" w:rsidRDefault="00E11426" w:rsidP="00E114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6252">
        <w:rPr>
          <w:rFonts w:ascii="Times New Roman" w:eastAsia="Times New Roman" w:hAnsi="Times New Roman" w:cs="Times New Roman"/>
          <w:sz w:val="24"/>
          <w:szCs w:val="24"/>
          <w:lang w:eastAsia="pl-PL"/>
        </w:rPr>
        <w:t>Zlecenie inwestora</w:t>
      </w:r>
    </w:p>
    <w:p w:rsidR="00E11426" w:rsidRPr="00046252" w:rsidRDefault="00E11426" w:rsidP="00E1142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04625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II. OPIS TERENU</w:t>
      </w:r>
    </w:p>
    <w:p w:rsidR="00E11426" w:rsidRPr="00046252" w:rsidRDefault="006E7492" w:rsidP="00E114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araż</w:t>
      </w:r>
      <w:r w:rsidR="00E1142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dobudowan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</w:t>
      </w:r>
      <w:r w:rsidR="00E1142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zostanie do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istniejącego </w:t>
      </w:r>
      <w:r w:rsidR="00E1142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budynku gospodarczego.</w:t>
      </w:r>
    </w:p>
    <w:p w:rsidR="00E11426" w:rsidRDefault="006E7492" w:rsidP="00E114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Garaż</w:t>
      </w:r>
      <w:r w:rsidR="00E11426" w:rsidRPr="00046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posadowion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E11426" w:rsidRPr="00046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będzie  na gruntach piaszczystych, dobrych pod względem budowlanych. Poziom wody poniżej poziomu posadowienia. Teren działki lekko spadzisty w kierunku 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ołudniowo </w:t>
      </w:r>
      <w:r w:rsidR="00E11426">
        <w:rPr>
          <w:rFonts w:ascii="Times New Roman" w:eastAsia="Times New Roman" w:hAnsi="Times New Roman" w:cs="Times New Roman"/>
          <w:sz w:val="24"/>
          <w:szCs w:val="24"/>
          <w:lang w:eastAsia="pl-PL"/>
        </w:rPr>
        <w:t>- wschodnim</w:t>
      </w:r>
      <w:r w:rsidR="00E11426" w:rsidRPr="00046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zabudowany budynkiem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służbowym</w:t>
      </w:r>
      <w:r w:rsidR="00E11426" w:rsidRPr="00046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budynkami</w:t>
      </w:r>
      <w:r w:rsidR="00E114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gospodarczymi</w:t>
      </w:r>
      <w:r w:rsidR="00E11426" w:rsidRPr="00046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Działka ogrodzona. </w:t>
      </w:r>
    </w:p>
    <w:p w:rsidR="00E11426" w:rsidRDefault="00E11426" w:rsidP="00E114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Default="00E11426" w:rsidP="00E11426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III. </w:t>
      </w:r>
      <w:r w:rsidRPr="00941014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WARUNKI GEOTECHNICZNE POSADOWIENIA BUDYNKU</w:t>
      </w:r>
    </w:p>
    <w:p w:rsidR="00E11426" w:rsidRPr="00E24920" w:rsidRDefault="006E7492" w:rsidP="00E11426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t>Garaż</w:t>
      </w:r>
      <w:r w:rsidR="00E11426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</w:t>
      </w:r>
      <w:r w:rsidR="00E11426" w:rsidRPr="00B60C85">
        <w:rPr>
          <w:rFonts w:ascii="Times New Roman" w:eastAsiaTheme="minorEastAsia" w:hAnsi="Times New Roman" w:cs="Times New Roman"/>
          <w:sz w:val="24"/>
          <w:szCs w:val="24"/>
          <w:lang w:eastAsia="pl-PL"/>
        </w:rPr>
        <w:t>posadowion</w:t>
      </w: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t>y</w:t>
      </w:r>
      <w:r w:rsidR="00E11426" w:rsidRPr="00B60C85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będzie na gruntach piaszczystych, dobrych pod względem budowlanych. Poziom wody poniżej poziomu posadowienia</w:t>
      </w:r>
      <w:r w:rsidR="00E11426">
        <w:rPr>
          <w:rFonts w:ascii="Times New Roman" w:eastAsiaTheme="minorEastAsia" w:hAnsi="Times New Roman" w:cs="Times New Roman"/>
          <w:sz w:val="24"/>
          <w:szCs w:val="24"/>
          <w:lang w:eastAsia="pl-PL"/>
        </w:rPr>
        <w:t>.</w:t>
      </w:r>
      <w:r w:rsidR="00E11426" w:rsidRPr="00B60C85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Nie występują niekorzystne zjawiska  geologiczne. Budynek </w:t>
      </w:r>
      <w:r w:rsidR="00E11426" w:rsidRPr="00941014">
        <w:rPr>
          <w:rFonts w:ascii="Times New Roman" w:eastAsiaTheme="minorEastAsia" w:hAnsi="Times New Roman" w:cs="Times New Roman"/>
          <w:sz w:val="24"/>
          <w:szCs w:val="24"/>
          <w:lang w:eastAsia="pl-PL"/>
        </w:rPr>
        <w:t>kategorii pierwszej, proste warunki geotechniczne.</w:t>
      </w:r>
    </w:p>
    <w:p w:rsidR="00E11426" w:rsidRPr="00046252" w:rsidRDefault="00E11426" w:rsidP="00E114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</w:t>
      </w:r>
      <w:r w:rsidRPr="000462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DANE TECHNICZNE:</w:t>
      </w:r>
    </w:p>
    <w:p w:rsidR="00E11426" w:rsidRDefault="00E11426" w:rsidP="00E1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6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Powierzchnia zabudowy  –           </w:t>
      </w:r>
      <w:r w:rsidR="00535D44">
        <w:rPr>
          <w:rFonts w:ascii="Times New Roman" w:eastAsia="Times New Roman" w:hAnsi="Times New Roman" w:cs="Times New Roman"/>
          <w:sz w:val="24"/>
          <w:szCs w:val="24"/>
          <w:lang w:eastAsia="pl-PL"/>
        </w:rPr>
        <w:t>104,</w:t>
      </w:r>
      <w:r w:rsid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>75</w:t>
      </w:r>
      <w:r w:rsidRPr="00046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m²</w:t>
      </w:r>
    </w:p>
    <w:p w:rsidR="00E11426" w:rsidRPr="00046252" w:rsidRDefault="00E11426" w:rsidP="00E1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Powierzchnia użytkowa -             </w:t>
      </w:r>
      <w:r w:rsid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>92,93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2</w:t>
      </w:r>
    </w:p>
    <w:p w:rsidR="00E11426" w:rsidRPr="00DD59BA" w:rsidRDefault="00E11426" w:rsidP="00E1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Kubatura -                                </w:t>
      </w:r>
      <w:r w:rsidR="00C912A5" w:rsidRP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DD59BA" w:rsidRP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465,60</w:t>
      </w:r>
      <w:r w:rsidRP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m³</w:t>
      </w:r>
    </w:p>
    <w:p w:rsidR="00E11426" w:rsidRPr="00DD59BA" w:rsidRDefault="00E11426" w:rsidP="00E1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Wysokość budynku –                      </w:t>
      </w:r>
      <w:r w:rsidR="00DD59BA" w:rsidRP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>5,</w:t>
      </w:r>
      <w:r w:rsidR="00DD59BA" w:rsidRP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 w:rsidRP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m</w:t>
      </w:r>
    </w:p>
    <w:p w:rsidR="00E11426" w:rsidRPr="00046252" w:rsidRDefault="00E11426" w:rsidP="00E1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6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Długość                                       </w:t>
      </w:r>
      <w:r w:rsid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C912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535D44">
        <w:rPr>
          <w:rFonts w:ascii="Times New Roman" w:eastAsia="Times New Roman" w:hAnsi="Times New Roman" w:cs="Times New Roman"/>
          <w:sz w:val="24"/>
          <w:szCs w:val="24"/>
          <w:lang w:eastAsia="pl-PL"/>
        </w:rPr>
        <w:t>13,00</w:t>
      </w:r>
      <w:r w:rsidRPr="00046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m</w:t>
      </w:r>
    </w:p>
    <w:p w:rsidR="00E11426" w:rsidRPr="00046252" w:rsidRDefault="00E11426" w:rsidP="00E1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6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Szerokość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</w:t>
      </w:r>
      <w:r w:rsidRPr="00046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912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35D44">
        <w:rPr>
          <w:rFonts w:ascii="Times New Roman" w:eastAsia="Times New Roman" w:hAnsi="Times New Roman" w:cs="Times New Roman"/>
          <w:sz w:val="24"/>
          <w:szCs w:val="24"/>
          <w:lang w:eastAsia="pl-PL"/>
        </w:rPr>
        <w:t>8,</w:t>
      </w:r>
      <w:r w:rsid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>15</w:t>
      </w:r>
      <w:r w:rsidRPr="00046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m</w:t>
      </w:r>
    </w:p>
    <w:p w:rsidR="00E11426" w:rsidRPr="00046252" w:rsidRDefault="00E11426" w:rsidP="00E114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Pr="000462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V. ELEMENTY KONSTRUKCYJNE I WYKOŃCZENIOWE</w:t>
      </w:r>
    </w:p>
    <w:p w:rsidR="00E11426" w:rsidRPr="000F31A1" w:rsidRDefault="00E11426" w:rsidP="00E11426">
      <w:pPr>
        <w:pStyle w:val="Akapitzlist"/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31A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Fundamenty </w:t>
      </w:r>
      <w:r w:rsidR="00535D44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0F31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wylewane</w:t>
      </w:r>
      <w:r w:rsidR="00535D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ławy i</w:t>
      </w:r>
      <w:r w:rsidRPr="000F31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stopy betonowe z betonu C15/20 o wysokości zgodnej z projektem 40 cm, szerokość </w:t>
      </w:r>
      <w:r w:rsidR="00535D44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0F31A1">
        <w:rPr>
          <w:rFonts w:ascii="Times New Roman" w:eastAsia="Times New Roman" w:hAnsi="Times New Roman" w:cs="Times New Roman"/>
          <w:sz w:val="24"/>
          <w:szCs w:val="24"/>
          <w:lang w:eastAsia="pl-PL"/>
        </w:rPr>
        <w:t>0 cm. Poziom wody gruntowej poniżej poziomu posadowienia.</w:t>
      </w:r>
      <w:r w:rsidR="00535D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Zbrojenie ław 4Ø12, strzemiona Ø6 co 25 cm. Zbrojenie stóp Ø12 co 15 cm.</w:t>
      </w:r>
    </w:p>
    <w:p w:rsidR="00E11426" w:rsidRPr="000F31A1" w:rsidRDefault="00E11426" w:rsidP="00E11426">
      <w:pPr>
        <w:pStyle w:val="Akapitzlist"/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31A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Słupy     </w:t>
      </w:r>
      <w:r w:rsidRPr="000F31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</w:t>
      </w:r>
      <w:r w:rsidR="00535D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żelbetowe 25x25 cm. </w:t>
      </w:r>
      <w:r w:rsidR="00B059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Beton C20/25. </w:t>
      </w:r>
      <w:r w:rsidR="00535D44">
        <w:rPr>
          <w:rFonts w:ascii="Times New Roman" w:eastAsia="Times New Roman" w:hAnsi="Times New Roman" w:cs="Times New Roman"/>
          <w:sz w:val="24"/>
          <w:szCs w:val="24"/>
          <w:lang w:eastAsia="pl-PL"/>
        </w:rPr>
        <w:t>Zbrojone 8Ø1</w:t>
      </w:r>
      <w:r w:rsid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D22E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strzemiona </w:t>
      </w:r>
      <w:r w:rsidR="00535D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22E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Ø6 </w:t>
      </w:r>
      <w:r w:rsidR="00535D44">
        <w:rPr>
          <w:rFonts w:ascii="Times New Roman" w:eastAsia="Times New Roman" w:hAnsi="Times New Roman" w:cs="Times New Roman"/>
          <w:sz w:val="24"/>
          <w:szCs w:val="24"/>
          <w:lang w:eastAsia="pl-PL"/>
        </w:rPr>
        <w:t>co 15 cm</w:t>
      </w:r>
      <w:r w:rsidRPr="000F31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E11426" w:rsidRDefault="00E11426" w:rsidP="00E11426">
      <w:pPr>
        <w:pStyle w:val="Akapitzlist"/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31A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Ściany   </w:t>
      </w:r>
      <w:r w:rsidRPr="000F31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</w:t>
      </w:r>
      <w:r w:rsidR="00D22E8A">
        <w:rPr>
          <w:rFonts w:ascii="Times New Roman" w:eastAsia="Times New Roman" w:hAnsi="Times New Roman" w:cs="Times New Roman"/>
          <w:sz w:val="24"/>
          <w:szCs w:val="24"/>
          <w:lang w:eastAsia="pl-PL"/>
        </w:rPr>
        <w:t>z bloczków silikatowych grubości 24 cm docieplonych styropianem 10 cm, zwieńczenie wieniec żelbetowy zbrojony 4Ø12</w:t>
      </w:r>
    </w:p>
    <w:p w:rsidR="00B05953" w:rsidRPr="00DD59BA" w:rsidRDefault="00B05953" w:rsidP="00DD59BA">
      <w:pPr>
        <w:pStyle w:val="Akapitzlist"/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Podciąg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</w:t>
      </w:r>
      <w:r w:rsid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Zbrojone </w:t>
      </w:r>
      <w:r w:rsid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>Ø1</w:t>
      </w:r>
      <w:r w:rsid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>, strzemiona  Ø6 co 15 cm</w:t>
      </w:r>
      <w:r w:rsidR="00DD59BA" w:rsidRPr="000F31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E11426" w:rsidRPr="000F31A1" w:rsidRDefault="00E11426" w:rsidP="00E11426">
      <w:pPr>
        <w:pStyle w:val="Akapitzlist"/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31A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Dach   </w:t>
      </w:r>
      <w:r w:rsidRPr="000F31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dźwigar </w:t>
      </w:r>
      <w:r w:rsidR="00D22E8A">
        <w:rPr>
          <w:rFonts w:ascii="Times New Roman" w:eastAsia="Times New Roman" w:hAnsi="Times New Roman" w:cs="Times New Roman"/>
          <w:sz w:val="24"/>
          <w:szCs w:val="24"/>
          <w:lang w:eastAsia="pl-PL"/>
        </w:rPr>
        <w:t>drewniany</w:t>
      </w:r>
      <w:r w:rsidRPr="000F31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wg rysunku. Dach kryty blachą ocynkowaną trapezową. </w:t>
      </w:r>
    </w:p>
    <w:p w:rsidR="00E11426" w:rsidRDefault="00E11426" w:rsidP="00E11426">
      <w:pPr>
        <w:pStyle w:val="Akapitzlist"/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F31A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Posadzka betonowa</w:t>
      </w:r>
      <w:r w:rsidR="00DD59BA" w:rsidRPr="003A2B5A">
        <w:rPr>
          <w:rFonts w:ascii="Times New Roman" w:eastAsia="Times New Roman" w:hAnsi="Times New Roman" w:cs="Times New Roman"/>
          <w:sz w:val="24"/>
          <w:szCs w:val="24"/>
          <w:lang w:eastAsia="pl-PL"/>
        </w:rPr>
        <w:t>- warstwy</w:t>
      </w:r>
      <w:r w:rsidR="003A2B5A" w:rsidRPr="003A2B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wg rysunku przekroju</w:t>
      </w:r>
    </w:p>
    <w:p w:rsidR="00D22E8A" w:rsidRDefault="00D22E8A" w:rsidP="00E11426">
      <w:pPr>
        <w:pStyle w:val="Akapitzlist"/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Drzwi stalowe , okno PCW.</w:t>
      </w:r>
    </w:p>
    <w:p w:rsidR="00D22E8A" w:rsidRDefault="00D22E8A" w:rsidP="00E11426">
      <w:pPr>
        <w:pStyle w:val="Akapitzlist"/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Wykończenie ścian – </w:t>
      </w:r>
      <w:r w:rsidRPr="00D22E8A">
        <w:rPr>
          <w:rFonts w:ascii="Times New Roman" w:eastAsia="Times New Roman" w:hAnsi="Times New Roman" w:cs="Times New Roman"/>
          <w:sz w:val="24"/>
          <w:szCs w:val="24"/>
          <w:lang w:eastAsia="pl-PL"/>
        </w:rPr>
        <w:t>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nk cementowo wapienny, </w:t>
      </w:r>
      <w:r w:rsidR="004325E9">
        <w:rPr>
          <w:rFonts w:ascii="Times New Roman" w:eastAsia="Times New Roman" w:hAnsi="Times New Roman" w:cs="Times New Roman"/>
          <w:sz w:val="24"/>
          <w:szCs w:val="24"/>
          <w:lang w:eastAsia="pl-PL"/>
        </w:rPr>
        <w:t>malowany farbą emulsyjną.</w:t>
      </w:r>
    </w:p>
    <w:p w:rsidR="00AA4F64" w:rsidRPr="00DD59BA" w:rsidRDefault="00AA4F64" w:rsidP="00AA4F64">
      <w:pPr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Zaprojektowano kanał samochodowy o wymiarach </w:t>
      </w:r>
      <w:r w:rsidR="00DD59BA" w:rsidRPr="00DD59BA">
        <w:rPr>
          <w:rFonts w:ascii="Times New Roman" w:eastAsia="Times New Roman" w:hAnsi="Times New Roman" w:cs="Times New Roman"/>
          <w:sz w:val="24"/>
          <w:szCs w:val="24"/>
          <w:lang w:eastAsia="pl-PL"/>
        </w:rPr>
        <w:t>10,40 x 1,46 x 1 70 m, ściany z bloczków betonowych.</w:t>
      </w:r>
    </w:p>
    <w:p w:rsidR="00E11426" w:rsidRPr="006A5263" w:rsidRDefault="00E11426" w:rsidP="00E11426">
      <w:pPr>
        <w:spacing w:before="100" w:beforeAutospacing="1"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D59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V.  WPŁYW </w:t>
      </w:r>
      <w:r w:rsidR="003A2B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GARAŻU</w:t>
      </w:r>
      <w:r w:rsidRPr="00DD59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6A52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ŚRODOWISKO</w:t>
      </w:r>
    </w:p>
    <w:p w:rsidR="00E11426" w:rsidRPr="00380602" w:rsidRDefault="00E11426" w:rsidP="00E11426">
      <w:pPr>
        <w:spacing w:before="100" w:beforeAutospacing="1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Projektowan</w:t>
      </w:r>
      <w:r w:rsidR="00D22E8A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22E8A">
        <w:rPr>
          <w:rFonts w:ascii="Times New Roman" w:eastAsia="Times New Roman" w:hAnsi="Times New Roman" w:cs="Times New Roman"/>
          <w:sz w:val="24"/>
          <w:szCs w:val="24"/>
          <w:lang w:eastAsia="pl-PL"/>
        </w:rPr>
        <w:t>garaż</w:t>
      </w:r>
      <w:r w:rsidR="004325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przewidzianym sposobem użytko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wania nie wpłynie negatywnie na środowisko.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Wiata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będzie emitował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wzmożonego hałasu, wibracji, nie będzie wymagał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dodatkowych zabezpieczeń przed tymi szkodliwymi czynnikami. Z uwagi na niewielką wysokość nie spowoduje większego zacienienia otoczenia, a wykopy pod fundamenty na głębokości =1,20 m </w:t>
      </w:r>
      <w:proofErr w:type="spellStart"/>
      <w:r w:rsidRPr="00380602">
        <w:rPr>
          <w:rFonts w:ascii="Times New Roman" w:eastAsia="Times New Roman" w:hAnsi="Times New Roman" w:cs="Times New Roman"/>
          <w:sz w:val="24"/>
          <w:szCs w:val="24"/>
          <w:lang w:eastAsia="pl-PL"/>
        </w:rPr>
        <w:t>ppt</w:t>
      </w:r>
      <w:proofErr w:type="spellEnd"/>
      <w:r w:rsidRPr="00380602">
        <w:rPr>
          <w:rFonts w:ascii="Times New Roman" w:eastAsia="Times New Roman" w:hAnsi="Times New Roman" w:cs="Times New Roman"/>
          <w:sz w:val="24"/>
          <w:szCs w:val="24"/>
          <w:lang w:eastAsia="pl-PL"/>
        </w:rPr>
        <w:t>. w niewielkim stopniu naruszą strukturę gleby.</w:t>
      </w:r>
    </w:p>
    <w:p w:rsidR="00E11426" w:rsidRPr="00046252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144D12" w:rsidRDefault="00E11426" w:rsidP="00E11426">
      <w:pPr>
        <w:rPr>
          <w:rFonts w:ascii="Calibri" w:eastAsia="Calibri" w:hAnsi="Calibri" w:cs="Times New Roman"/>
        </w:rPr>
      </w:pPr>
    </w:p>
    <w:p w:rsidR="00E11426" w:rsidRPr="00046252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Pr="00046252" w:rsidRDefault="00E11426" w:rsidP="00E1142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1426" w:rsidRDefault="00E11426" w:rsidP="00E11426"/>
    <w:p w:rsidR="00E11426" w:rsidRDefault="00E11426" w:rsidP="00E11426"/>
    <w:p w:rsidR="00CC5577" w:rsidRDefault="00CC5577"/>
    <w:sectPr w:rsidR="00CC55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E25" w:rsidRDefault="004C4E25">
      <w:pPr>
        <w:spacing w:after="0" w:line="240" w:lineRule="auto"/>
      </w:pPr>
      <w:r>
        <w:separator/>
      </w:r>
    </w:p>
  </w:endnote>
  <w:endnote w:type="continuationSeparator" w:id="0">
    <w:p w:rsidR="004C4E25" w:rsidRDefault="004C4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E25" w:rsidRDefault="004C4E25">
      <w:pPr>
        <w:spacing w:after="0" w:line="240" w:lineRule="auto"/>
      </w:pPr>
      <w:r>
        <w:separator/>
      </w:r>
    </w:p>
  </w:footnote>
  <w:footnote w:type="continuationSeparator" w:id="0">
    <w:p w:rsidR="004C4E25" w:rsidRDefault="004C4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692" w:rsidRDefault="00CA4B6F" w:rsidP="00CC3692">
    <w:pPr>
      <w:pStyle w:val="Nagwek"/>
      <w:jc w:val="center"/>
    </w:pPr>
    <w:r w:rsidRPr="00636B53">
      <w:rPr>
        <w:rFonts w:ascii="Times New Roman" w:eastAsia="SimSun" w:hAnsi="Times New Roman" w:cs="Times New Roman"/>
        <w:kern w:val="3"/>
        <w:sz w:val="20"/>
        <w:szCs w:val="20"/>
        <w:lang w:eastAsia="zh-CN" w:bidi="hi-IN"/>
      </w:rPr>
      <w:t xml:space="preserve">Kolorowy Dom P.U.H. Henryk </w:t>
    </w:r>
    <w:proofErr w:type="spellStart"/>
    <w:r w:rsidRPr="00636B53">
      <w:rPr>
        <w:rFonts w:ascii="Times New Roman" w:eastAsia="SimSun" w:hAnsi="Times New Roman" w:cs="Times New Roman"/>
        <w:kern w:val="3"/>
        <w:sz w:val="20"/>
        <w:szCs w:val="20"/>
        <w:lang w:eastAsia="zh-CN" w:bidi="hi-IN"/>
      </w:rPr>
      <w:t>Mosiejko</w:t>
    </w:r>
    <w:proofErr w:type="spellEnd"/>
    <w:r w:rsidRPr="00636B53">
      <w:rPr>
        <w:rFonts w:ascii="Times New Roman" w:eastAsia="SimSun" w:hAnsi="Times New Roman" w:cs="Times New Roman"/>
        <w:kern w:val="3"/>
        <w:sz w:val="20"/>
        <w:szCs w:val="20"/>
        <w:lang w:eastAsia="zh-CN" w:bidi="hi-IN"/>
      </w:rPr>
      <w:t xml:space="preserve"> tel. 5052296976</w:t>
    </w:r>
  </w:p>
  <w:p w:rsidR="0098115A" w:rsidRDefault="004C4E25" w:rsidP="00CC369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B12F2"/>
    <w:multiLevelType w:val="hybridMultilevel"/>
    <w:tmpl w:val="F2FAFE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426"/>
    <w:rsid w:val="003A2B5A"/>
    <w:rsid w:val="004325E9"/>
    <w:rsid w:val="004C4E25"/>
    <w:rsid w:val="00535D44"/>
    <w:rsid w:val="00556434"/>
    <w:rsid w:val="006678D7"/>
    <w:rsid w:val="00692A2D"/>
    <w:rsid w:val="006E7492"/>
    <w:rsid w:val="00AA4F64"/>
    <w:rsid w:val="00B05953"/>
    <w:rsid w:val="00BC556F"/>
    <w:rsid w:val="00C912A5"/>
    <w:rsid w:val="00CA4B6F"/>
    <w:rsid w:val="00CC5577"/>
    <w:rsid w:val="00D22E8A"/>
    <w:rsid w:val="00DD59BA"/>
    <w:rsid w:val="00E11426"/>
    <w:rsid w:val="00FA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14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26"/>
  </w:style>
  <w:style w:type="paragraph" w:styleId="Akapitzlist">
    <w:name w:val="List Paragraph"/>
    <w:basedOn w:val="Normalny"/>
    <w:uiPriority w:val="34"/>
    <w:qFormat/>
    <w:rsid w:val="00E114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14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26"/>
  </w:style>
  <w:style w:type="paragraph" w:styleId="Akapitzlist">
    <w:name w:val="List Paragraph"/>
    <w:basedOn w:val="Normalny"/>
    <w:uiPriority w:val="34"/>
    <w:qFormat/>
    <w:rsid w:val="00E114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HENRYK</dc:creator>
  <cp:lastModifiedBy>HENRYK</cp:lastModifiedBy>
  <cp:revision>7</cp:revision>
  <dcterms:created xsi:type="dcterms:W3CDTF">2012-10-16T06:35:00Z</dcterms:created>
  <dcterms:modified xsi:type="dcterms:W3CDTF">2012-12-01T07:10:00Z</dcterms:modified>
</cp:coreProperties>
</file>